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64" w:tblpY="61"/>
        <w:tblOverlap w:val="never"/>
        <w:tblW w:w="98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5"/>
        <w:gridCol w:w="1455"/>
        <w:gridCol w:w="1275"/>
        <w:gridCol w:w="1395"/>
        <w:gridCol w:w="1275"/>
        <w:gridCol w:w="1575"/>
        <w:gridCol w:w="1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981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河源市博物馆志愿者申请表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810" w:type="dxa"/>
            <w:gridSpan w:val="7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编号：                                         申请时间：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族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 历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电话号码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学校/工作单位及职位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通讯地址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</w:trPr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特长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个人学习或工作简历</w:t>
            </w:r>
          </w:p>
        </w:tc>
        <w:tc>
          <w:tcPr>
            <w:tcW w:w="86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3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志愿服务经历</w:t>
            </w:r>
          </w:p>
        </w:tc>
        <w:tc>
          <w:tcPr>
            <w:tcW w:w="8625" w:type="dxa"/>
            <w:gridSpan w:val="6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1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Tahoma" w:hAnsi="Tahoma" w:eastAsia="Tahoma" w:cs="Tahoma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1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服务意向</w:t>
            </w: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1、咨询引导岗位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2、宣传讲解岗位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3、展厅管理岗位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4、社会教育岗位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5、行政助理岗位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11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6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备注：请勾上（注明）您有意向的岗位，以便我们日后进行分组管理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FF0DF6"/>
    <w:rsid w:val="08262238"/>
    <w:rsid w:val="4DFF0DF6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2018-04-04T08:51:00Z</dcterms:created>
  <dc:creator>y</dc:creator>
  <cp:lastModifiedBy>夸父1402017093</cp:lastModifiedBy>
  <dcterms:modified xsi:type="dcterms:W3CDTF">2018-04-08T00:50:57Z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