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0" w:firstLineChars="200"/>
        <w:rPr>
          <w:rFonts w:hint="eastAsia" w:ascii="黑体" w:hAnsi="黑体" w:eastAsia="黑体" w:cs="黑体"/>
          <w:sz w:val="18"/>
          <w:szCs w:val="18"/>
        </w:rPr>
      </w:pPr>
    </w:p>
    <w:p>
      <w:pPr>
        <w:spacing w:line="560" w:lineRule="exact"/>
        <w:ind w:firstLine="360" w:firstLineChars="200"/>
        <w:rPr>
          <w:rFonts w:hint="eastAsia" w:ascii="黑体" w:hAnsi="黑体" w:eastAsia="黑体" w:cs="黑体"/>
          <w:sz w:val="18"/>
          <w:szCs w:val="18"/>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河源市博物馆</w:t>
      </w:r>
      <w:r>
        <w:rPr>
          <w:rFonts w:hint="eastAsia" w:ascii="方正小标宋简体" w:hAnsi="方正小标宋简体" w:eastAsia="方正小标宋简体" w:cs="方正小标宋简体"/>
          <w:sz w:val="44"/>
          <w:szCs w:val="44"/>
          <w:lang w:val="en-US" w:eastAsia="zh-CN"/>
        </w:rPr>
        <w:t>2019年度工作报告</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2019年，河源市博物馆在</w:t>
      </w:r>
      <w:r>
        <w:rPr>
          <w:rFonts w:hint="eastAsia" w:ascii="仿宋_GB2312" w:hAnsi="仿宋_GB2312" w:eastAsia="仿宋_GB2312" w:cs="仿宋_GB2312"/>
          <w:sz w:val="32"/>
          <w:szCs w:val="32"/>
        </w:rPr>
        <w:t>文物收藏保护、科学研究、陈列展览、社会教育、内务管理</w:t>
      </w:r>
      <w:bookmarkStart w:id="0" w:name="_GoBack"/>
      <w:bookmarkEnd w:id="0"/>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方面取得扎实成效，现将本年度工作报告如下：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加强政治理论学习，认真开展党风廉政工作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以“三会一课”为主要平台，认真组织“两学一做”学习教育常态化、制度化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召开学习习近平重要讲话精神、《中共中央关于加强党的政治建设的意见》、“红船精神”等专题学习会，党支部书记带头上党课，全体党员按要求在“学习强国”App平台上进行学习。党员</w:t>
      </w:r>
      <w:r>
        <w:rPr>
          <w:rFonts w:hint="eastAsia" w:ascii="仿宋_GB2312" w:hAnsi="宋体" w:eastAsia="仿宋_GB2312"/>
          <w:sz w:val="32"/>
          <w:szCs w:val="32"/>
        </w:rPr>
        <w:t>干部和职工的学法、考学工作得到进一步加强。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创新举措，加强基层党建工作。配合市局工作安排，选派1名党员到扶贫村任党建指导员；与辖区街道党工委合作共建，选派馆支部委员到上城街道党工委任兼职委员；组织党员到河源市烈士陵园开展清明祭扫革命先烈、到阮啸仙故居开展革命传统教育暨古道徒步活动、到埔前三角岭烈士陵园、罗焕荣故居开展主题党日活动；举办系列道德讲堂，以及义务植树、关爱特殊儿童、交通劝导、入社区、进学校等党团志愿服务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认真组织“不忘初心、牢记使命”主题教育，开展了“五个一”活动及相关自选动作；加强意识形态阵地的建设和管理，加强对党建工作的宣传推广，博物馆官网设立了党建频道，通过两馆显示屏播放相关思想政治宣传标语和视频；加强从严治党，整治慵、懒、散、奢、浮等不良作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宋体" w:eastAsia="仿宋_GB2312"/>
          <w:sz w:val="32"/>
          <w:szCs w:val="32"/>
        </w:rPr>
        <w:t>组织党员干部谈心谈话活动，召开2019年度党员组织生活会，</w:t>
      </w:r>
      <w:r>
        <w:rPr>
          <w:rFonts w:hint="eastAsia" w:ascii="仿宋_GB2312" w:hAnsi="仿宋_GB2312" w:eastAsia="仿宋_GB2312" w:cs="仿宋_GB2312"/>
          <w:sz w:val="32"/>
          <w:szCs w:val="32"/>
        </w:rPr>
        <w:t>开展民主评议党员。完成党费收缴，继续推进学、做、改，实行党员记事制度，严格按照发展党员的程序，完成1名预备党员转为正式党员和1名发展对象转为预备党员工作。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强化廉政制度建设，制定了“河源市博物馆内部控制管理工作手册”(初稿)，从财务预算、收支业务、公车管理、采购业务、合同业务、公用经费使用规范以及内部审计、风险评估等等都做了明细规定。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统筹实施业务工作，推进博物馆事业提效破局</w:t>
      </w:r>
    </w:p>
    <w:p>
      <w:pPr>
        <w:spacing w:line="560" w:lineRule="exact"/>
        <w:ind w:firstLine="64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强化安全理念，实现全年安全</w:t>
      </w:r>
      <w:r>
        <w:rPr>
          <w:rFonts w:hint="eastAsia" w:ascii="楷体" w:hAnsi="楷体" w:eastAsia="楷体" w:cs="楷体"/>
          <w:b w:val="0"/>
          <w:bCs w:val="0"/>
          <w:sz w:val="32"/>
          <w:szCs w:val="32"/>
          <w:lang w:eastAsia="zh-CN"/>
        </w:rPr>
        <w:t>生产</w:t>
      </w:r>
      <w:r>
        <w:rPr>
          <w:rFonts w:hint="eastAsia" w:ascii="楷体" w:hAnsi="楷体" w:eastAsia="楷体" w:cs="楷体"/>
          <w:b w:val="0"/>
          <w:bCs w:val="0"/>
          <w:sz w:val="32"/>
          <w:szCs w:val="32"/>
        </w:rPr>
        <w:t>零事故。</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定期对“两馆一塔”各种消防设施设备进行检查督查，按要求每季度进行消防演练和培训。</w:t>
      </w:r>
      <w:r>
        <w:rPr>
          <w:rFonts w:hint="eastAsia" w:ascii="仿宋_GB2312" w:hAnsi="宋体" w:eastAsia="仿宋_GB2312"/>
          <w:sz w:val="32"/>
          <w:szCs w:val="32"/>
        </w:rPr>
        <w:t>每月定期开展消防安全检查，每季度对一线员工进行消防知识培训，全年馆内组织举办了4次消防灭火应急演练</w:t>
      </w:r>
      <w:r>
        <w:rPr>
          <w:rFonts w:hint="eastAsia" w:ascii="仿宋_GB2312" w:hAnsi="宋体" w:eastAsia="仿宋_GB2312"/>
          <w:sz w:val="32"/>
          <w:szCs w:val="32"/>
          <w:lang w:eastAsia="zh-CN"/>
        </w:rPr>
        <w:t>。</w:t>
      </w:r>
    </w:p>
    <w:p>
      <w:pPr>
        <w:spacing w:line="560" w:lineRule="exact"/>
        <w:ind w:firstLine="640"/>
        <w:rPr>
          <w:rFonts w:ascii="仿宋_GB2312" w:eastAsia="仿宋_GB2312"/>
          <w:color w:val="FF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维修更换恐龙馆的安防监控老化设备、安装完善龟峰公园内中继台信号设备，更换恐龙馆部分存在隐患的展柜玻璃，</w:t>
      </w:r>
      <w:r>
        <w:rPr>
          <w:rFonts w:hint="eastAsia" w:ascii="仿宋_GB2312" w:hAnsi="宋体" w:eastAsia="仿宋_GB2312"/>
          <w:sz w:val="32"/>
          <w:szCs w:val="32"/>
        </w:rPr>
        <w:t>实行24小时值班制，强化巡查巡更</w:t>
      </w:r>
      <w:r>
        <w:rPr>
          <w:rFonts w:hint="eastAsia" w:ascii="仿宋_GB2312" w:eastAsia="仿宋_GB2312"/>
          <w:sz w:val="32"/>
          <w:szCs w:val="32"/>
        </w:rPr>
        <w:t>。</w:t>
      </w:r>
    </w:p>
    <w:p>
      <w:pPr>
        <w:spacing w:line="560" w:lineRule="exact"/>
        <w:ind w:firstLine="64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两馆增加完善入馆安检系统，举办自动扶梯应急演练，每季度进行</w:t>
      </w:r>
      <w:r>
        <w:rPr>
          <w:rFonts w:hint="eastAsia" w:ascii="仿宋_GB2312" w:hAnsi="宋体" w:eastAsia="仿宋_GB2312"/>
          <w:color w:val="auto"/>
          <w:sz w:val="32"/>
          <w:szCs w:val="32"/>
          <w:lang w:val="en-US" w:eastAsia="zh-CN"/>
        </w:rPr>
        <w:t>1</w:t>
      </w:r>
      <w:r>
        <w:rPr>
          <w:rFonts w:hint="eastAsia" w:ascii="仿宋_GB2312" w:hAnsi="宋体" w:eastAsia="仿宋_GB2312"/>
          <w:sz w:val="32"/>
          <w:szCs w:val="32"/>
        </w:rPr>
        <w:t>次安全突发事件应急演练，</w:t>
      </w:r>
      <w:r>
        <w:rPr>
          <w:rFonts w:hint="eastAsia" w:ascii="仿宋_GB2312" w:eastAsia="仿宋_GB2312"/>
          <w:sz w:val="32"/>
          <w:szCs w:val="32"/>
        </w:rPr>
        <w:t>综合抗风险能力得到提升。</w:t>
      </w:r>
    </w:p>
    <w:p>
      <w:pPr>
        <w:spacing w:line="560" w:lineRule="exact"/>
        <w:ind w:firstLine="64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积极</w:t>
      </w:r>
      <w:r>
        <w:rPr>
          <w:rFonts w:ascii="仿宋_GB2312" w:eastAsia="仿宋_GB2312"/>
          <w:sz w:val="32"/>
          <w:szCs w:val="32"/>
        </w:rPr>
        <w:t>争取</w:t>
      </w:r>
      <w:r>
        <w:rPr>
          <w:rFonts w:hint="eastAsia" w:ascii="仿宋_GB2312" w:eastAsia="仿宋_GB2312"/>
          <w:sz w:val="32"/>
          <w:szCs w:val="32"/>
        </w:rPr>
        <w:t>中央</w:t>
      </w:r>
      <w:r>
        <w:rPr>
          <w:rFonts w:ascii="仿宋_GB2312" w:eastAsia="仿宋_GB2312"/>
          <w:sz w:val="32"/>
          <w:szCs w:val="32"/>
        </w:rPr>
        <w:t>馆藏文物预防性保护项目资金300万元，</w:t>
      </w:r>
      <w:r>
        <w:rPr>
          <w:rFonts w:hint="eastAsia" w:ascii="仿宋_GB2312" w:eastAsia="仿宋_GB2312"/>
          <w:sz w:val="32"/>
          <w:szCs w:val="32"/>
        </w:rPr>
        <w:t>高效率实施完成了项目采购、安装及验收。对两馆库房及展厅展示的文物进行恒温或恒湿保护，搭建了文物保护环境监测系统。定制了上等级文物的囊匣，采购了熏蒸杀虫系统、喷砂机、显微镜等一批专用设备，极大提升市博物馆的文物保护水平。</w:t>
      </w:r>
    </w:p>
    <w:p>
      <w:pPr>
        <w:spacing w:line="560" w:lineRule="exact"/>
        <w:ind w:firstLine="640"/>
        <w:rPr>
          <w:rFonts w:ascii="仿宋_GB2312" w:hAnsi="仿宋_GB2312" w:eastAsia="仿宋_GB2312" w:cs="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积极排查险情，完成国宝单位龟峰塔的扶栏更换和修复</w:t>
      </w:r>
      <w:r>
        <w:rPr>
          <w:rFonts w:hint="eastAsia" w:ascii="仿宋_GB2312" w:hAnsi="仿宋_GB2312" w:eastAsia="仿宋_GB2312" w:cs="仿宋_GB2312"/>
          <w:sz w:val="32"/>
          <w:szCs w:val="32"/>
        </w:rPr>
        <w:t>及牌匾雕刻安装工程；对原东江旅店进行日常安全巡查。</w:t>
      </w:r>
    </w:p>
    <w:p>
      <w:pPr>
        <w:spacing w:line="560" w:lineRule="exact"/>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（二）强化服务意识，完善服务设施，提高服务水平。</w:t>
      </w:r>
    </w:p>
    <w:p>
      <w:pPr>
        <w:spacing w:line="56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完成河源恐龙博物馆二楼外露台沿玻璃幕墙漏水整治工程。</w:t>
      </w:r>
    </w:p>
    <w:p>
      <w:pPr>
        <w:spacing w:line="560" w:lineRule="exact"/>
        <w:ind w:firstLine="640"/>
        <w:rPr>
          <w:rFonts w:ascii="仿宋_GB2312" w:eastAsia="仿宋_GB2312"/>
          <w:sz w:val="32"/>
          <w:szCs w:val="32"/>
        </w:rPr>
      </w:pPr>
      <w:r>
        <w:rPr>
          <w:rFonts w:hint="eastAsia" w:ascii="仿宋_GB2312" w:eastAsia="仿宋_GB2312"/>
          <w:sz w:val="32"/>
          <w:szCs w:val="32"/>
        </w:rPr>
        <w:t>2.完成恐龙馆基本展陈的部分更新改造，新增了</w:t>
      </w:r>
      <w:r>
        <w:rPr>
          <w:rFonts w:hint="eastAsia" w:ascii="仿宋_GB2312" w:eastAsia="仿宋_GB2312"/>
          <w:sz w:val="32"/>
          <w:szCs w:val="32"/>
          <w:lang w:val="en-US" w:eastAsia="zh-CN"/>
        </w:rPr>
        <w:t>6</w:t>
      </w:r>
      <w:r>
        <w:rPr>
          <w:rFonts w:hint="eastAsia" w:ascii="仿宋_GB2312" w:eastAsia="仿宋_GB2312"/>
          <w:sz w:val="32"/>
          <w:szCs w:val="32"/>
        </w:rPr>
        <w:t>套标准展柜和15件套古生物展品，更换了展板和全部的展柜灯光片，统一设计更换了展品说明牌等恐龙馆的所有标识系统。</w:t>
      </w:r>
    </w:p>
    <w:p>
      <w:pPr>
        <w:spacing w:line="56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3.</w:t>
      </w:r>
      <w:r>
        <w:rPr>
          <w:rFonts w:ascii="仿宋_GB2312" w:eastAsia="仿宋_GB2312"/>
          <w:sz w:val="32"/>
          <w:szCs w:val="32"/>
        </w:rPr>
        <w:t>推动博物馆数字化建设，</w:t>
      </w:r>
      <w:r>
        <w:rPr>
          <w:rFonts w:hint="eastAsia" w:ascii="仿宋_GB2312" w:eastAsia="仿宋_GB2312"/>
          <w:sz w:val="32"/>
          <w:szCs w:val="32"/>
        </w:rPr>
        <w:t>完成2部“黄氏河源龙”动漫短视频（微电影）制作和</w:t>
      </w:r>
      <w:r>
        <w:rPr>
          <w:rFonts w:ascii="仿宋_GB2312" w:eastAsia="仿宋_GB2312"/>
          <w:sz w:val="32"/>
          <w:szCs w:val="32"/>
        </w:rPr>
        <w:t>河源市博物馆</w:t>
      </w:r>
      <w:r>
        <w:rPr>
          <w:rFonts w:hint="eastAsia" w:ascii="仿宋_GB2312" w:eastAsia="仿宋_GB2312"/>
          <w:sz w:val="32"/>
          <w:szCs w:val="32"/>
        </w:rPr>
        <w:t>（河源恐龙博物馆）</w:t>
      </w:r>
      <w:r>
        <w:rPr>
          <w:rFonts w:ascii="仿宋_GB2312" w:eastAsia="仿宋_GB2312"/>
          <w:sz w:val="32"/>
          <w:szCs w:val="32"/>
        </w:rPr>
        <w:t>微信导览系统项目</w:t>
      </w:r>
      <w:r>
        <w:rPr>
          <w:rFonts w:hint="eastAsia" w:ascii="仿宋_GB2312" w:eastAsia="仿宋_GB2312"/>
          <w:sz w:val="32"/>
          <w:szCs w:val="32"/>
        </w:rPr>
        <w:t>开发使用，博物馆的数字化、智能化真正得到质的提高，基本实现群众把“博物馆带回家”的诉求</w:t>
      </w:r>
      <w:r>
        <w:rPr>
          <w:rFonts w:hint="eastAsia" w:ascii="仿宋_GB2312" w:eastAsia="仿宋_GB2312"/>
          <w:color w:val="auto"/>
          <w:sz w:val="32"/>
          <w:szCs w:val="32"/>
        </w:rPr>
        <w:t>。</w:t>
      </w:r>
      <w:r>
        <w:rPr>
          <w:rFonts w:hint="eastAsia" w:ascii="仿宋_GB2312" w:eastAsia="仿宋_GB2312"/>
          <w:color w:val="auto"/>
          <w:sz w:val="32"/>
          <w:szCs w:val="32"/>
          <w:lang w:eastAsia="zh-CN"/>
        </w:rPr>
        <w:t>按时完成省文旅厅要求各地博物馆将导览内容上传到“博物官”小程序共享的任务。</w:t>
      </w:r>
    </w:p>
    <w:p>
      <w:pPr>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4.积极响应群众需求，争取市财政、人行及农商行的支持，完成河源恐龙博物馆移动支付系统建设并投入使用，购票及入馆效率得到极大的提高。</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5.圆满完成两座文创联盟体验平台建设并投入使用；完成河源恐龙博物馆信息化科普教育项目“史前部落”儿童恐龙主题乐园建设并正式运营。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6.积极争取省科协专项资金，设立了中国科普E站，完成</w:t>
      </w:r>
      <w:r>
        <w:rPr>
          <w:rFonts w:hint="eastAsia" w:ascii="仿宋_GB2312" w:hAnsi="仿宋_GB2312" w:eastAsia="仿宋_GB2312" w:cs="仿宋_GB2312"/>
          <w:color w:val="auto"/>
          <w:sz w:val="32"/>
          <w:szCs w:val="32"/>
        </w:rPr>
        <w:t>两</w:t>
      </w:r>
      <w:r>
        <w:rPr>
          <w:rFonts w:hint="eastAsia" w:ascii="仿宋_GB2312" w:hAnsi="仿宋_GB2312" w:eastAsia="仿宋_GB2312" w:cs="仿宋_GB2312"/>
          <w:color w:val="auto"/>
          <w:sz w:val="32"/>
          <w:szCs w:val="32"/>
          <w:lang w:eastAsia="zh-CN"/>
        </w:rPr>
        <w:t>台</w:t>
      </w:r>
      <w:r>
        <w:rPr>
          <w:rFonts w:hint="eastAsia" w:ascii="仿宋_GB2312" w:hAnsi="仿宋_GB2312" w:eastAsia="仿宋_GB2312" w:cs="仿宋_GB2312"/>
          <w:color w:val="auto"/>
          <w:sz w:val="32"/>
          <w:szCs w:val="32"/>
        </w:rPr>
        <w:t>科普E站</w:t>
      </w:r>
      <w:r>
        <w:rPr>
          <w:rFonts w:hint="eastAsia" w:ascii="仿宋_GB2312" w:hAnsi="仿宋_GB2312" w:eastAsia="仿宋_GB2312" w:cs="仿宋_GB2312"/>
          <w:color w:val="auto"/>
          <w:sz w:val="32"/>
          <w:szCs w:val="32"/>
          <w:lang w:eastAsia="zh-CN"/>
        </w:rPr>
        <w:t>一体机</w:t>
      </w:r>
      <w:r>
        <w:rPr>
          <w:rFonts w:hint="eastAsia" w:ascii="仿宋_GB2312" w:hAnsi="仿宋_GB2312" w:eastAsia="仿宋_GB2312" w:cs="仿宋_GB2312"/>
          <w:sz w:val="32"/>
          <w:szCs w:val="32"/>
        </w:rPr>
        <w:t>建设并投入使用。</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7.利用创文应急整改契机，完成龟峰山登山道的绿植、鹅卵石铺设美化、龟峰塔诗词文化长廊完善工程；争取市林业园林部门的支持，完成对龟峰公园树木的核查及挂牌工作，龟峰公园的整体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得到提</w:t>
      </w:r>
      <w:r>
        <w:rPr>
          <w:rFonts w:hint="eastAsia" w:ascii="仿宋_GB2312" w:hAnsi="仿宋_GB2312" w:eastAsia="仿宋_GB2312" w:cs="仿宋_GB2312"/>
          <w:sz w:val="32"/>
          <w:szCs w:val="32"/>
          <w:lang w:eastAsia="zh-CN"/>
        </w:rPr>
        <w:t>升</w:t>
      </w:r>
      <w:r>
        <w:rPr>
          <w:rFonts w:hint="eastAsia" w:ascii="仿宋_GB2312" w:hAnsi="仿宋_GB2312" w:eastAsia="仿宋_GB2312" w:cs="仿宋_GB2312"/>
          <w:sz w:val="32"/>
          <w:szCs w:val="32"/>
        </w:rPr>
        <w:t>。</w:t>
      </w:r>
    </w:p>
    <w:p>
      <w:pPr>
        <w:spacing w:line="560" w:lineRule="exact"/>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（三）提升陈展效果，突出社会教育。</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楷体" w:eastAsia="仿宋_GB2312"/>
          <w:sz w:val="32"/>
          <w:szCs w:val="32"/>
        </w:rPr>
        <w:t>通过自主策划、合作或内引外联等方式，成功举</w:t>
      </w:r>
      <w:r>
        <w:rPr>
          <w:rFonts w:hint="eastAsia" w:ascii="仿宋_GB2312" w:hAnsi="仿宋_GB2312" w:eastAsia="仿宋_GB2312" w:cs="仿宋_GB2312"/>
          <w:sz w:val="32"/>
          <w:szCs w:val="32"/>
        </w:rPr>
        <w:t>办《东方华彩——明清时期的外销艺术品展》《背着房子去旅行——贝类动物的世界》《传承与记忆——河源民俗文化摄影展》《寻陶问瓷——深圳博物馆馆藏青铜器精品展》《百年光影 留住经典—电影历史展》《伟大领袖——毛泽东像章收藏精品展》《大汉遗风——汉代画像石拓片与文物展》7个专题实物展览；组织策划参加“南国书香节河源分会场”的《河源人文历史展》及选取展品参加在湖北郧阳举行的《恐龙新生命的诞生—卵和巢的魅力》恐龙蛋专题展、《河源市道德模范图片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积极争取省博物馆支持，实施了省流动博物馆次级节点项目。合作开展《背着房子去旅行——贝类动物的世界》科普展览入校园巡展活动，将该展览送入市三小、外国语学校、河源中学等30家中小学校展出，直接参与学生近7万人次。</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继续组织开展好“文博讲坛”“道德讲堂”“博趣手工”“公益夏令营”“小小讲解员”等品牌教育活动，共举办《河源客家图景》《记忆与穿越——河源城市史观》《河源客家民俗的过去、现在与未来》《从社会的发展看美术的变化》《漫谈东江客家文化》等9场文博、艺术及科普类主题讲座；《聆听孝道故事，感受道德力量》《永葆初心，忠诚为国》等10场（含3场入校园）道德讲堂活动；举办了探索工坊系列之《传统技艺——手工拓片制作》、我们的节日系列之“千里共婵娟”中秋节绘画、“我在博物馆里画文物”之“印象青铜甬钟”等30场博趣手工等入校园、进社区活动；成功举办“南粤文化寻源</w:t>
      </w:r>
      <w:r>
        <w:rPr>
          <w:rFonts w:hint="eastAsia" w:ascii="宋体" w:hAnsi="宋体" w:eastAsia="宋体" w:cs="宋体"/>
          <w:sz w:val="32"/>
          <w:szCs w:val="32"/>
        </w:rPr>
        <w:t>•</w:t>
      </w:r>
      <w:r>
        <w:rPr>
          <w:rFonts w:hint="eastAsia" w:ascii="仿宋" w:hAnsi="仿宋" w:eastAsia="仿宋" w:cs="仿宋"/>
          <w:sz w:val="32"/>
          <w:szCs w:val="32"/>
        </w:rPr>
        <w:t>水库移民探秘</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2019年河源市博物馆第三届研学（公益）夏令营</w:t>
      </w:r>
      <w:r>
        <w:rPr>
          <w:rFonts w:hint="eastAsia" w:ascii="仿宋" w:hAnsi="仿宋" w:eastAsia="仿宋" w:cs="仿宋"/>
          <w:sz w:val="32"/>
          <w:szCs w:val="32"/>
        </w:rPr>
        <w:t>”</w:t>
      </w:r>
      <w:r>
        <w:rPr>
          <w:rFonts w:hint="eastAsia" w:ascii="仿宋_GB2312" w:hAnsi="仿宋_GB2312" w:eastAsia="仿宋_GB2312" w:cs="仿宋_GB2312"/>
          <w:sz w:val="32"/>
          <w:szCs w:val="32"/>
        </w:rPr>
        <w:t>活动；完成河源市博物馆第二届小小讲解员招募并完成8期岗前业务培训及上岗参与志愿服务；启动“我在河源说文物——河源市博物馆第三届小小讲解员选拔大赛”，吸引全市约1500名青少年参赛，并完成了东源县三小、河职院附属小学、覔书店、博物馆等四个专场的初赛及复赛</w:t>
      </w:r>
      <w:r>
        <w:rPr>
          <w:rFonts w:hint="eastAsia" w:ascii="仿宋_GB2312" w:hAnsi="仿宋_GB2312" w:eastAsia="仿宋_GB2312" w:cs="仿宋_GB2312"/>
          <w:sz w:val="32"/>
          <w:szCs w:val="32"/>
          <w:lang w:eastAsia="zh-CN"/>
        </w:rPr>
        <w:t>。</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 举办了首届少儿恐龙手工作品大赛；举办了古琴体验课、</w:t>
      </w:r>
      <w:r>
        <w:rPr>
          <w:rFonts w:hint="eastAsia"/>
        </w:rPr>
        <w:t xml:space="preserve"> </w:t>
      </w:r>
      <w:r>
        <w:rPr>
          <w:rFonts w:hint="eastAsia" w:ascii="仿宋_GB2312" w:hAnsi="仿宋_GB2312" w:eastAsia="仿宋_GB2312" w:cs="仿宋_GB2312"/>
          <w:sz w:val="32"/>
          <w:szCs w:val="32"/>
        </w:rPr>
        <w:t>礼仪培训课、书法实践课等7场暑假公益系列活动；举办了趣寻“明素三彩”主题探索活动、“情溢中秋”诗文朗诵会等23场文博宣教活动。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5.组织举办了“5.18国际博物馆日”主题宣传活动。策划举办了专题展览、免费鉴宝、关注有礼、专家讲座等活动，吸引了16000多人次入馆参加。</w:t>
      </w:r>
    </w:p>
    <w:p>
      <w:pPr>
        <w:spacing w:line="560" w:lineRule="exact"/>
        <w:ind w:firstLine="640"/>
        <w:rPr>
          <w:rFonts w:ascii="仿宋_GB2312" w:eastAsia="仿宋_GB2312"/>
          <w:sz w:val="32"/>
          <w:szCs w:val="32"/>
        </w:rPr>
      </w:pPr>
      <w:r>
        <w:rPr>
          <w:rFonts w:hint="eastAsia" w:ascii="仿宋_GB2312" w:eastAsia="仿宋_GB2312"/>
          <w:sz w:val="32"/>
          <w:szCs w:val="32"/>
        </w:rPr>
        <w:t>6.积极开发研学项目，配合相关组团单位推出“恐龙文化”“客家文化”课程。与弘霞客联合设立科普研学基地，推出“我是小小考古家”研学活动；配合广东省博物馆举办2期“驿路同游”研学活动；联合东莞东华国际旅行社举办了“粤首客家文化”秋季课程研学班，直接为12批次6612中学生举行了讲座和相关考试。</w:t>
      </w:r>
    </w:p>
    <w:p>
      <w:pPr>
        <w:spacing w:line="560" w:lineRule="exact"/>
        <w:ind w:firstLine="640"/>
        <w:rPr>
          <w:rFonts w:ascii="仿宋_GB2312" w:eastAsia="仿宋_GB2312"/>
          <w:sz w:val="32"/>
          <w:szCs w:val="32"/>
        </w:rPr>
      </w:pPr>
      <w:r>
        <w:rPr>
          <w:rFonts w:hint="eastAsia" w:ascii="仿宋_GB2312" w:eastAsia="仿宋_GB2312"/>
          <w:sz w:val="32"/>
          <w:szCs w:val="32"/>
        </w:rPr>
        <w:t>7.继续组织免费讲解活动，全年前台讲解接待1721场其中，恐龙博物馆开展定点讲解567场，预约讲解248场；市博物馆开展定点讲解389场，预约讲解517场。</w:t>
      </w:r>
      <w:r>
        <w:rPr>
          <w:rFonts w:hint="eastAsia" w:ascii="仿宋_GB2312" w:hAnsi="仿宋_GB2312" w:eastAsia="仿宋_GB2312" w:cs="仿宋_GB2312"/>
          <w:sz w:val="32"/>
          <w:szCs w:val="32"/>
        </w:rPr>
        <w:t>小小讲解员提供了267场次志愿讲解服务。</w:t>
      </w:r>
    </w:p>
    <w:p>
      <w:pPr>
        <w:spacing w:line="560" w:lineRule="exact"/>
        <w:ind w:firstLine="640"/>
        <w:rPr>
          <w:rFonts w:ascii="仿宋_GB2312" w:eastAsia="仿宋_GB2312"/>
          <w:sz w:val="32"/>
          <w:szCs w:val="32"/>
        </w:rPr>
      </w:pPr>
      <w:r>
        <w:rPr>
          <w:rFonts w:hint="eastAsia" w:ascii="仿宋_GB2312" w:eastAsia="仿宋_GB2312"/>
          <w:sz w:val="32"/>
          <w:szCs w:val="32"/>
        </w:rPr>
        <w:t>8.</w:t>
      </w:r>
      <w:r>
        <w:rPr>
          <w:rFonts w:hint="eastAsia" w:ascii="仿宋_GB2312" w:hAnsi="仿宋_GB2312" w:eastAsia="仿宋_GB2312" w:cs="仿宋_GB2312"/>
          <w:sz w:val="32"/>
          <w:szCs w:val="32"/>
        </w:rPr>
        <w:t>加强志愿者管理，2019年河源市博物馆志愿者服务队i志愿官网后台数据统计实名注册志愿者人数为155人，143人参加了志愿活动，累计志愿服务时间达到33672时，人均服务时长133小时；在正常组织好两馆前台志愿服务岗、交通路口服务岗和龟峰公园志愿者服务站志愿服务后，组织文博志愿者参加植树造林、清明节祭扫、关爱自闭症儿童、进乡村关爱慰问留守儿童等12场公益活动，全年志愿者参加了包括其他各项特色活动共150</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 xml:space="preserve">的志愿服务活动。 </w:t>
      </w:r>
    </w:p>
    <w:p>
      <w:pPr>
        <w:spacing w:line="560" w:lineRule="exact"/>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（四）重视藏品收集，持续抓好业务培训和科学研究。</w:t>
      </w:r>
    </w:p>
    <w:p>
      <w:pPr>
        <w:spacing w:line="560" w:lineRule="exact"/>
        <w:ind w:firstLine="640"/>
        <w:rPr>
          <w:rFonts w:ascii="仿宋_GB2312" w:eastAsia="仿宋_GB2312"/>
          <w:sz w:val="32"/>
          <w:szCs w:val="32"/>
        </w:rPr>
      </w:pPr>
      <w:r>
        <w:rPr>
          <w:rFonts w:hint="eastAsia" w:ascii="仿宋_GB2312" w:eastAsia="仿宋_GB2312"/>
          <w:sz w:val="32"/>
          <w:szCs w:val="32"/>
        </w:rPr>
        <w:t>1.获捐赠和征集一批文物和古生物标本</w:t>
      </w:r>
      <w:r>
        <w:rPr>
          <w:rFonts w:hint="eastAsia" w:ascii="仿宋_GB2312" w:eastAsia="仿宋_GB2312"/>
          <w:sz w:val="32"/>
          <w:szCs w:val="32"/>
          <w:lang w:val="en-US" w:eastAsia="zh-CN"/>
        </w:rPr>
        <w:t>1134件</w:t>
      </w:r>
      <w:r>
        <w:rPr>
          <w:rFonts w:hint="eastAsia" w:ascii="仿宋_GB2312" w:hAnsi="宋体" w:eastAsia="仿宋_GB2312"/>
          <w:sz w:val="32"/>
          <w:szCs w:val="32"/>
          <w:lang w:eastAsia="zh-CN"/>
        </w:rPr>
        <w:t>。</w:t>
      </w:r>
      <w:r>
        <w:rPr>
          <w:rFonts w:hint="eastAsia" w:ascii="仿宋_GB2312" w:hAnsi="宋体" w:eastAsia="仿宋_GB2312"/>
          <w:sz w:val="32"/>
          <w:szCs w:val="32"/>
        </w:rPr>
        <w:t>文物涵盖战国、汉</w:t>
      </w:r>
      <w:r>
        <w:rPr>
          <w:rFonts w:hint="eastAsia" w:ascii="仿宋_GB2312" w:hAnsi="宋体" w:eastAsia="仿宋_GB2312"/>
          <w:sz w:val="32"/>
          <w:szCs w:val="32"/>
          <w:lang w:eastAsia="zh-CN"/>
        </w:rPr>
        <w:t>、</w:t>
      </w:r>
      <w:r>
        <w:rPr>
          <w:rFonts w:hint="eastAsia" w:ascii="仿宋_GB2312" w:hAnsi="宋体" w:eastAsia="仿宋_GB2312"/>
          <w:sz w:val="32"/>
          <w:szCs w:val="32"/>
        </w:rPr>
        <w:t>宋</w:t>
      </w:r>
      <w:r>
        <w:rPr>
          <w:rFonts w:hint="eastAsia" w:ascii="仿宋_GB2312" w:hAnsi="宋体" w:eastAsia="仿宋_GB2312"/>
          <w:sz w:val="32"/>
          <w:szCs w:val="32"/>
          <w:lang w:eastAsia="zh-CN"/>
        </w:rPr>
        <w:t>、</w:t>
      </w:r>
      <w:r>
        <w:rPr>
          <w:rFonts w:hint="eastAsia" w:ascii="仿宋_GB2312" w:hAnsi="宋体" w:eastAsia="仿宋_GB2312"/>
          <w:sz w:val="32"/>
          <w:szCs w:val="32"/>
        </w:rPr>
        <w:t>明</w:t>
      </w:r>
      <w:r>
        <w:rPr>
          <w:rFonts w:hint="eastAsia" w:ascii="仿宋_GB2312" w:hAnsi="宋体" w:eastAsia="仿宋_GB2312"/>
          <w:sz w:val="32"/>
          <w:szCs w:val="32"/>
          <w:lang w:eastAsia="zh-CN"/>
        </w:rPr>
        <w:t>、</w:t>
      </w:r>
      <w:r>
        <w:rPr>
          <w:rFonts w:hint="eastAsia" w:ascii="仿宋_GB2312" w:hAnsi="宋体" w:eastAsia="仿宋_GB2312"/>
          <w:sz w:val="32"/>
          <w:szCs w:val="32"/>
        </w:rPr>
        <w:t>清等时期文物</w:t>
      </w:r>
      <w:r>
        <w:rPr>
          <w:rFonts w:hint="eastAsia" w:ascii="仿宋_GB2312" w:hAnsi="宋体" w:eastAsia="仿宋_GB2312"/>
          <w:sz w:val="32"/>
          <w:szCs w:val="32"/>
          <w:lang w:eastAsia="zh-CN"/>
        </w:rPr>
        <w:t>，</w:t>
      </w:r>
      <w:r>
        <w:rPr>
          <w:rFonts w:hint="eastAsia" w:ascii="仿宋_GB2312" w:hAnsi="宋体" w:eastAsia="仿宋_GB2312"/>
          <w:sz w:val="32"/>
          <w:szCs w:val="32"/>
        </w:rPr>
        <w:t>类别多样，有陶</w:t>
      </w:r>
      <w:r>
        <w:rPr>
          <w:rFonts w:hint="eastAsia" w:ascii="仿宋_GB2312" w:hAnsi="宋体" w:eastAsia="仿宋_GB2312"/>
          <w:sz w:val="32"/>
          <w:szCs w:val="32"/>
          <w:lang w:eastAsia="zh-CN"/>
        </w:rPr>
        <w:t>、</w:t>
      </w:r>
      <w:r>
        <w:rPr>
          <w:rFonts w:hint="eastAsia" w:ascii="仿宋_GB2312" w:hAnsi="宋体" w:eastAsia="仿宋_GB2312"/>
          <w:sz w:val="32"/>
          <w:szCs w:val="32"/>
        </w:rPr>
        <w:t>瓷器</w:t>
      </w:r>
      <w:r>
        <w:rPr>
          <w:rFonts w:hint="eastAsia" w:ascii="仿宋_GB2312" w:hAnsi="宋体" w:eastAsia="仿宋_GB2312"/>
          <w:sz w:val="32"/>
          <w:szCs w:val="32"/>
          <w:lang w:eastAsia="zh-CN"/>
        </w:rPr>
        <w:t>、</w:t>
      </w:r>
      <w:r>
        <w:rPr>
          <w:rFonts w:hint="eastAsia" w:ascii="仿宋_GB2312" w:hAnsi="宋体" w:eastAsia="仿宋_GB2312"/>
          <w:sz w:val="32"/>
          <w:szCs w:val="32"/>
        </w:rPr>
        <w:t>青铜器</w:t>
      </w:r>
      <w:r>
        <w:rPr>
          <w:rFonts w:hint="eastAsia" w:ascii="仿宋_GB2312" w:hAnsi="宋体" w:eastAsia="仿宋_GB2312"/>
          <w:sz w:val="32"/>
          <w:szCs w:val="32"/>
          <w:lang w:eastAsia="zh-CN"/>
        </w:rPr>
        <w:t>、</w:t>
      </w:r>
      <w:r>
        <w:rPr>
          <w:rFonts w:hint="eastAsia" w:ascii="仿宋_GB2312" w:hAnsi="宋体" w:eastAsia="仿宋_GB2312"/>
          <w:sz w:val="32"/>
          <w:szCs w:val="32"/>
        </w:rPr>
        <w:t>木匾</w:t>
      </w:r>
      <w:r>
        <w:rPr>
          <w:rFonts w:hint="eastAsia" w:ascii="仿宋_GB2312" w:hAnsi="宋体" w:eastAsia="仿宋_GB2312"/>
          <w:sz w:val="32"/>
          <w:szCs w:val="32"/>
          <w:lang w:eastAsia="zh-CN"/>
        </w:rPr>
        <w:t>、</w:t>
      </w:r>
      <w:r>
        <w:rPr>
          <w:rFonts w:hint="eastAsia" w:ascii="仿宋_GB2312" w:hAnsi="宋体" w:eastAsia="仿宋_GB2312"/>
          <w:sz w:val="32"/>
          <w:szCs w:val="32"/>
        </w:rPr>
        <w:t>木雕</w:t>
      </w:r>
      <w:r>
        <w:rPr>
          <w:rFonts w:hint="eastAsia" w:ascii="仿宋_GB2312" w:hAnsi="宋体" w:eastAsia="仿宋_GB2312"/>
          <w:sz w:val="32"/>
          <w:szCs w:val="32"/>
          <w:lang w:eastAsia="zh-CN"/>
        </w:rPr>
        <w:t>、</w:t>
      </w:r>
      <w:r>
        <w:rPr>
          <w:rFonts w:hint="eastAsia" w:ascii="仿宋_GB2312" w:hAnsi="宋体" w:eastAsia="仿宋_GB2312"/>
          <w:sz w:val="32"/>
          <w:szCs w:val="32"/>
        </w:rPr>
        <w:t>石窗。新增恐龙蛋化石</w:t>
      </w:r>
      <w:r>
        <w:rPr>
          <w:rFonts w:hint="eastAsia" w:ascii="仿宋_GB2312" w:hAnsi="宋体" w:eastAsia="仿宋_GB2312"/>
          <w:color w:val="auto"/>
          <w:sz w:val="32"/>
          <w:szCs w:val="32"/>
          <w:lang w:val="en-US" w:eastAsia="zh-CN"/>
        </w:rPr>
        <w:t>1000</w:t>
      </w:r>
      <w:r>
        <w:rPr>
          <w:rFonts w:hint="eastAsia" w:ascii="仿宋_GB2312" w:hAnsi="宋体" w:eastAsia="仿宋_GB2312"/>
          <w:color w:val="auto"/>
          <w:sz w:val="32"/>
          <w:szCs w:val="32"/>
        </w:rPr>
        <w:t>枚</w:t>
      </w:r>
      <w:r>
        <w:rPr>
          <w:rFonts w:hint="eastAsia" w:ascii="仿宋_GB2312" w:hAnsi="宋体" w:eastAsia="仿宋_GB2312"/>
          <w:sz w:val="32"/>
          <w:szCs w:val="32"/>
        </w:rPr>
        <w:t>，标本中恐龙蛋成窝状保存较为完整，代表了不同的蛋窝状态</w:t>
      </w:r>
      <w:r>
        <w:rPr>
          <w:rFonts w:hint="eastAsia" w:ascii="仿宋_GB2312" w:hAnsi="宋体" w:eastAsia="仿宋_GB2312"/>
          <w:sz w:val="32"/>
          <w:szCs w:val="32"/>
          <w:lang w:eastAsia="zh-CN"/>
        </w:rPr>
        <w:t>，</w:t>
      </w:r>
      <w:r>
        <w:rPr>
          <w:rFonts w:hint="eastAsia" w:ascii="仿宋_GB2312" w:hAnsi="宋体" w:eastAsia="仿宋_GB2312"/>
          <w:sz w:val="32"/>
          <w:szCs w:val="32"/>
        </w:rPr>
        <w:t>进一步丰富河源恐龙博物馆的馆藏多样性，为提升河源恐龙博物馆特色馆的建设提供相应的展品。</w:t>
      </w:r>
    </w:p>
    <w:p>
      <w:pPr>
        <w:spacing w:line="560" w:lineRule="exact"/>
        <w:ind w:firstLine="640"/>
        <w:rPr>
          <w:rFonts w:ascii="仿宋_GB2312" w:eastAsia="仿宋_GB2312"/>
          <w:sz w:val="32"/>
          <w:szCs w:val="32"/>
        </w:rPr>
      </w:pPr>
      <w:r>
        <w:rPr>
          <w:rFonts w:hint="eastAsia" w:ascii="仿宋_GB2312" w:eastAsia="仿宋_GB2312"/>
          <w:sz w:val="32"/>
          <w:szCs w:val="32"/>
        </w:rPr>
        <w:t>2.做好馆藏文物整理、修复工作。</w:t>
      </w:r>
      <w:r>
        <w:rPr>
          <w:rFonts w:hint="eastAsia" w:ascii="仿宋_GB2312" w:hAnsi="宋体" w:eastAsia="仿宋_GB2312"/>
          <w:sz w:val="32"/>
          <w:szCs w:val="32"/>
        </w:rPr>
        <w:t>在深圳博物馆的支持下，完成选送了7件套文物至深圳博物馆文保中心进行修复，同时2018年度选送拟修复的宋褐釉佛像人物贴塑波浪弦纹塔形盖陶魂罈和战国双箍青铜剑共2件文物保护修复方案得到省文物局的同意批复。完成了1幅国画藏品的修复工作</w:t>
      </w:r>
      <w:r>
        <w:rPr>
          <w:rFonts w:hint="eastAsia" w:ascii="仿宋_GB2312" w:hAnsi="仿宋" w:eastAsia="仿宋_GB2312"/>
          <w:sz w:val="32"/>
          <w:szCs w:val="32"/>
        </w:rPr>
        <w:t xml:space="preserve">。继续开展恐龙馆历史民俗类文物搬迁至新馆工作，完成9批次175件套实物藏品的入馆入藏手续。   </w:t>
      </w:r>
    </w:p>
    <w:p>
      <w:pPr>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3.加强与中古所等科研机构合作，深化恐龙化石遗迹及相关古环境地层学的科学研究</w:t>
      </w:r>
      <w:r>
        <w:rPr>
          <w:rFonts w:hint="eastAsia" w:ascii="仿宋_GB2312" w:eastAsia="仿宋_GB2312"/>
          <w:sz w:val="32"/>
          <w:szCs w:val="32"/>
        </w:rPr>
        <w:t>；完成</w:t>
      </w:r>
      <w:r>
        <w:rPr>
          <w:rFonts w:ascii="仿宋_GB2312" w:eastAsia="仿宋_GB2312"/>
          <w:sz w:val="32"/>
          <w:szCs w:val="32"/>
        </w:rPr>
        <w:t>黄氏河源龙副型标本修复装架</w:t>
      </w:r>
      <w:r>
        <w:rPr>
          <w:rFonts w:hint="eastAsia" w:ascii="仿宋_GB2312" w:eastAsia="仿宋_GB2312"/>
          <w:sz w:val="32"/>
          <w:szCs w:val="32"/>
        </w:rPr>
        <w:t>以及另外</w:t>
      </w:r>
      <w:r>
        <w:rPr>
          <w:rFonts w:hint="eastAsia" w:ascii="仿宋_GB2312" w:eastAsia="仿宋_GB2312"/>
          <w:sz w:val="32"/>
          <w:szCs w:val="32"/>
          <w:lang w:val="en-US" w:eastAsia="zh-CN"/>
        </w:rPr>
        <w:t>3</w:t>
      </w:r>
      <w:r>
        <w:rPr>
          <w:rFonts w:hint="eastAsia" w:ascii="仿宋_GB2312" w:eastAsia="仿宋_GB2312"/>
          <w:sz w:val="32"/>
          <w:szCs w:val="32"/>
        </w:rPr>
        <w:t>具不同姿态恐龙骨骼的复制装架工程建设；以及完成了</w:t>
      </w:r>
      <w:r>
        <w:rPr>
          <w:rFonts w:hint="eastAsia" w:ascii="仿宋_GB2312" w:eastAsia="仿宋_GB2312"/>
          <w:sz w:val="32"/>
          <w:szCs w:val="32"/>
          <w:lang w:val="en-US" w:eastAsia="zh-CN"/>
        </w:rPr>
        <w:t>1</w:t>
      </w:r>
      <w:r>
        <w:rPr>
          <w:rFonts w:hint="eastAsia" w:ascii="仿宋_GB2312" w:eastAsia="仿宋_GB2312"/>
          <w:sz w:val="32"/>
          <w:szCs w:val="32"/>
        </w:rPr>
        <w:t>具南雄龟化石的修复工作。</w:t>
      </w:r>
    </w:p>
    <w:p>
      <w:pPr>
        <w:spacing w:line="560" w:lineRule="exact"/>
        <w:ind w:firstLine="640"/>
        <w:rPr>
          <w:rFonts w:ascii="仿宋_GB2312" w:eastAsia="仿宋_GB2312"/>
          <w:sz w:val="32"/>
          <w:szCs w:val="32"/>
        </w:rPr>
      </w:pPr>
      <w:r>
        <w:rPr>
          <w:rFonts w:hint="eastAsia" w:ascii="仿宋_GB2312" w:eastAsia="仿宋_GB2312"/>
          <w:sz w:val="32"/>
          <w:szCs w:val="32"/>
        </w:rPr>
        <w:t>4.成立粤北文物考古工作站后首次独立</w:t>
      </w:r>
      <w:r>
        <w:rPr>
          <w:rFonts w:ascii="仿宋_GB2312" w:eastAsia="仿宋_GB2312"/>
          <w:sz w:val="32"/>
          <w:szCs w:val="32"/>
        </w:rPr>
        <w:t>完成东源县新回龙镇新石器晚期至夏商时期古人类活动遗址和明代古窑址群的文物调查。</w:t>
      </w:r>
      <w:r>
        <w:rPr>
          <w:rFonts w:hint="eastAsia" w:ascii="仿宋_GB2312" w:eastAsia="仿宋_GB2312"/>
          <w:sz w:val="32"/>
          <w:szCs w:val="32"/>
        </w:rPr>
        <w:t>考古站在2019年得到省文物局的支持选购调配了一批约10万元的野外考古工具。</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5.完成《河源文博》第三期编辑出版工作。</w:t>
      </w:r>
    </w:p>
    <w:p>
      <w:pPr>
        <w:spacing w:line="560" w:lineRule="exact"/>
        <w:ind w:firstLine="640"/>
        <w:rPr>
          <w:rFonts w:ascii="仿宋_GB2312" w:hAnsi="宋体" w:eastAsia="仿宋_GB2312"/>
          <w:sz w:val="32"/>
          <w:szCs w:val="32"/>
        </w:rPr>
      </w:pPr>
      <w:r>
        <w:rPr>
          <w:rFonts w:hint="eastAsia" w:ascii="仿宋_GB2312" w:hAnsi="仿宋_GB2312" w:eastAsia="仿宋_GB2312" w:cs="仿宋_GB2312"/>
          <w:sz w:val="32"/>
          <w:szCs w:val="32"/>
        </w:rPr>
        <w:t>6.举办“2019年河源市文物鉴定（陶瓷、玉器类）专题培训班”，组织市县区文博单位共50多人参加培训。</w:t>
      </w:r>
      <w:r>
        <w:rPr>
          <w:rFonts w:hint="eastAsia" w:ascii="仿宋_GB2312" w:hAnsi="宋体" w:eastAsia="仿宋_GB2312"/>
          <w:sz w:val="32"/>
          <w:szCs w:val="32"/>
        </w:rPr>
        <w:t>“请进来、走出去”组织相关技术人员参加文物管理、田野考古、文物鉴定、展览策划、古迹保护、文旅创意、化石研讨、研学组织，以及消防、安防、财务和技术人员公需课、专业课等各类业务培训。积极组织参与职称评审，技术人员通过文博专业中级职称评审1人，初级职称评审1人。进一步提升了博物馆人员综合素质。</w:t>
      </w:r>
    </w:p>
    <w:p>
      <w:pPr>
        <w:spacing w:line="560" w:lineRule="exact"/>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7.专业期刊发表</w:t>
      </w:r>
      <w:r>
        <w:rPr>
          <w:rFonts w:hint="eastAsia" w:ascii="仿宋_GB2312" w:hAnsi="仿宋_GB2312" w:eastAsia="仿宋_GB2312" w:cs="仿宋_GB2312"/>
          <w:color w:val="auto"/>
          <w:sz w:val="32"/>
          <w:szCs w:val="32"/>
        </w:rPr>
        <w:t>论文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篇</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8.继续抓好馆藏资源成果转化，编辑印制了</w:t>
      </w:r>
      <w:r>
        <w:rPr>
          <w:rFonts w:hint="eastAsia" w:ascii="仿宋_GB2312" w:hAnsi="仿宋_GB2312" w:eastAsia="仿宋_GB2312" w:cs="仿宋_GB2312"/>
          <w:sz w:val="32"/>
          <w:szCs w:val="32"/>
        </w:rPr>
        <w:t>《河源恐龙》画册、</w:t>
      </w:r>
      <w:r>
        <w:rPr>
          <w:rFonts w:hint="eastAsia" w:ascii="仿宋_GB2312" w:eastAsia="仿宋_GB2312"/>
          <w:sz w:val="32"/>
          <w:szCs w:val="32"/>
        </w:rPr>
        <w:t>《河源市博物馆2018年年鉴》等书籍；</w:t>
      </w:r>
      <w:r>
        <w:rPr>
          <w:rFonts w:hint="eastAsia" w:ascii="仿宋_GB2312" w:hAnsi="仿宋_GB2312" w:eastAsia="仿宋_GB2312" w:cs="仿宋_GB2312"/>
          <w:sz w:val="32"/>
          <w:szCs w:val="32"/>
        </w:rPr>
        <w:t>开发了客家方言积木、恐龙文化衫等文创产品。</w:t>
      </w:r>
    </w:p>
    <w:p>
      <w:pPr>
        <w:spacing w:line="560" w:lineRule="exact"/>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（五）科学管理，圆满完成上级交付其他工作。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1.按市委创文标准要求，组织开展了各类创文活动，全力抓好日常创文及创文攻坚应急工作。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2.加大博物馆在各种媒体的宣传力度，</w:t>
      </w:r>
      <w:r>
        <w:rPr>
          <w:rFonts w:hint="eastAsia" w:ascii="仿宋_GB2312" w:hAnsi="宋体" w:eastAsia="仿宋_GB2312"/>
          <w:sz w:val="32"/>
          <w:szCs w:val="32"/>
        </w:rPr>
        <w:t>通过中央、省、市级主要传统纸质媒体宣传报道的新闻45篇</w:t>
      </w:r>
      <w:r>
        <w:rPr>
          <w:rFonts w:hint="eastAsia" w:ascii="仿宋_GB2312" w:hAnsi="宋体" w:eastAsia="仿宋_GB2312"/>
          <w:sz w:val="32"/>
          <w:szCs w:val="32"/>
          <w:lang w:eastAsia="zh-CN"/>
        </w:rPr>
        <w:t>，</w:t>
      </w:r>
      <w:r>
        <w:rPr>
          <w:rFonts w:hint="eastAsia" w:ascii="仿宋_GB2312" w:hAnsi="宋体" w:eastAsia="仿宋_GB2312"/>
          <w:sz w:val="32"/>
          <w:szCs w:val="32"/>
        </w:rPr>
        <w:t>中央、省、市级电视台播放的新闻23条</w:t>
      </w:r>
      <w:r>
        <w:rPr>
          <w:rFonts w:hint="eastAsia" w:ascii="仿宋_GB2312" w:hAnsi="宋体" w:eastAsia="仿宋_GB2312"/>
          <w:sz w:val="32"/>
          <w:szCs w:val="32"/>
          <w:lang w:eastAsia="zh-CN"/>
        </w:rPr>
        <w:t>，</w:t>
      </w:r>
      <w:r>
        <w:rPr>
          <w:rFonts w:hint="eastAsia" w:ascii="仿宋_GB2312" w:hAnsi="宋体" w:eastAsia="仿宋_GB2312"/>
          <w:sz w:val="32"/>
          <w:szCs w:val="32"/>
        </w:rPr>
        <w:t>市博物馆官方微信发布121期</w:t>
      </w:r>
      <w:r>
        <w:rPr>
          <w:rFonts w:hint="eastAsia" w:ascii="仿宋_GB2312" w:hAnsi="宋体" w:eastAsia="仿宋_GB2312"/>
          <w:color w:val="000000" w:themeColor="text1"/>
          <w:sz w:val="32"/>
          <w:szCs w:val="32"/>
          <w14:textFill>
            <w14:solidFill>
              <w14:schemeClr w14:val="tx1"/>
            </w14:solidFill>
          </w14:textFill>
        </w:rPr>
        <w:t>169</w:t>
      </w:r>
      <w:r>
        <w:rPr>
          <w:rFonts w:hint="eastAsia" w:ascii="仿宋_GB2312" w:hAnsi="宋体" w:eastAsia="仿宋_GB2312"/>
          <w:sz w:val="32"/>
          <w:szCs w:val="32"/>
        </w:rPr>
        <w:t>篇</w:t>
      </w:r>
      <w:r>
        <w:rPr>
          <w:rFonts w:hint="eastAsia" w:ascii="仿宋_GB2312" w:hAnsi="宋体" w:eastAsia="仿宋_GB2312"/>
          <w:sz w:val="32"/>
          <w:szCs w:val="32"/>
          <w:lang w:eastAsia="zh-CN"/>
        </w:rPr>
        <w:t>，</w:t>
      </w:r>
      <w:r>
        <w:rPr>
          <w:rFonts w:hint="eastAsia" w:ascii="仿宋_GB2312" w:hAnsi="宋体" w:eastAsia="仿宋_GB2312"/>
          <w:color w:val="000000" w:themeColor="text1"/>
          <w:sz w:val="32"/>
          <w:szCs w:val="32"/>
          <w14:textFill>
            <w14:solidFill>
              <w14:schemeClr w14:val="tx1"/>
            </w14:solidFill>
          </w14:textFill>
        </w:rPr>
        <w:t>官网发布文章105篇</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官方抖音号发布视频作品21篇</w:t>
      </w:r>
      <w:r>
        <w:rPr>
          <w:rFonts w:hint="eastAsia" w:ascii="仿宋_GB2312" w:hAnsi="宋体" w:eastAsia="仿宋_GB2312"/>
          <w:sz w:val="32"/>
          <w:szCs w:val="32"/>
        </w:rPr>
        <w:t>。此外，人民网、新华网、中新网、大洋网、凤凰网、腾讯、搜狐、百度、澎湃等国内主要网站都对本馆工作相关文章给予了大量的转载</w:t>
      </w:r>
      <w:r>
        <w:rPr>
          <w:rFonts w:hint="eastAsia" w:ascii="仿宋_GB2312" w:hAnsi="宋体" w:eastAsia="仿宋_GB2312"/>
          <w:sz w:val="32"/>
          <w:szCs w:val="32"/>
          <w:lang w:eastAsia="zh-CN"/>
        </w:rPr>
        <w:t>。</w:t>
      </w:r>
      <w:r>
        <w:rPr>
          <w:rFonts w:hint="eastAsia" w:ascii="仿宋_GB2312" w:hAnsi="宋体" w:eastAsia="仿宋_GB2312"/>
          <w:sz w:val="32"/>
          <w:szCs w:val="32"/>
        </w:rPr>
        <w:t>其中，澎湃新闻一条“小学生发现六千万年恐龙蛋”两天阅读超4亿，参与讨论2.6万人次。博物馆频频亮相知名媒体，提升了博物馆的知名度和美誉度。</w:t>
      </w:r>
    </w:p>
    <w:p>
      <w:pPr>
        <w:spacing w:line="560" w:lineRule="exact"/>
        <w:ind w:firstLine="640"/>
        <w:rPr>
          <w:rFonts w:ascii="仿宋_GB2312" w:hAnsi="宋体" w:eastAsia="仿宋_GB2312"/>
          <w:sz w:val="32"/>
          <w:szCs w:val="32"/>
        </w:rPr>
      </w:pPr>
      <w:r>
        <w:rPr>
          <w:rFonts w:hint="eastAsia" w:ascii="仿宋_GB2312" w:hAnsi="仿宋_GB2312" w:eastAsia="仿宋_GB2312" w:cs="仿宋_GB2312"/>
          <w:sz w:val="32"/>
          <w:szCs w:val="32"/>
        </w:rPr>
        <w:t>3.对外窗口服务工作</w:t>
      </w:r>
      <w:r>
        <w:rPr>
          <w:rFonts w:hint="eastAsia" w:ascii="仿宋_GB2312" w:hAnsi="仿宋_GB2312" w:eastAsia="仿宋_GB2312" w:cs="仿宋_GB2312"/>
          <w:color w:val="000000" w:themeColor="text1"/>
          <w:sz w:val="32"/>
          <w:szCs w:val="32"/>
          <w14:textFill>
            <w14:solidFill>
              <w14:schemeClr w14:val="tx1"/>
            </w14:solidFill>
          </w14:textFill>
        </w:rPr>
        <w:t>方面，</w:t>
      </w:r>
      <w:r>
        <w:rPr>
          <w:rFonts w:hint="eastAsia" w:ascii="仿宋_GB2312" w:hAnsi="宋体" w:eastAsia="仿宋_GB2312"/>
          <w:color w:val="000000" w:themeColor="text1"/>
          <w:sz w:val="32"/>
          <w:szCs w:val="32"/>
          <w14:textFill>
            <w14:solidFill>
              <w14:schemeClr w14:val="tx1"/>
            </w14:solidFill>
          </w14:textFill>
        </w:rPr>
        <w:t>新馆免费开放308天，恐龙馆对外开放301天，龟峰塔对外开放306天，</w:t>
      </w:r>
      <w:r>
        <w:rPr>
          <w:rFonts w:hint="eastAsia" w:ascii="仿宋_GB2312" w:hAnsi="仿宋_GB2312" w:eastAsia="仿宋_GB2312" w:cs="仿宋_GB2312"/>
          <w:sz w:val="32"/>
          <w:szCs w:val="32"/>
        </w:rPr>
        <w:t>“两馆一塔”和巡展活动共接待游客</w:t>
      </w:r>
      <w:r>
        <w:rPr>
          <w:rFonts w:hint="eastAsia" w:ascii="仿宋_GB2312" w:hAnsi="宋体" w:eastAsia="仿宋_GB2312"/>
          <w:sz w:val="32"/>
          <w:szCs w:val="32"/>
        </w:rPr>
        <w:t>458471人次，其中未成年观众近17.9万人次；恐龙馆采用加大宣传力度</w:t>
      </w:r>
      <w:r>
        <w:rPr>
          <w:rFonts w:hint="eastAsia" w:ascii="仿宋_GB2312" w:hAnsi="宋体" w:eastAsia="仿宋_GB2312"/>
          <w:color w:val="000000" w:themeColor="text1"/>
          <w:sz w:val="32"/>
          <w:szCs w:val="32"/>
          <w14:textFill>
            <w14:solidFill>
              <w14:schemeClr w14:val="tx1"/>
            </w14:solidFill>
          </w14:textFill>
        </w:rPr>
        <w:t>、举办各种展览、更新基本陈列</w:t>
      </w:r>
      <w:r>
        <w:rPr>
          <w:rFonts w:hint="eastAsia" w:ascii="仿宋_GB2312" w:hAnsi="仿宋_GB2312" w:eastAsia="仿宋_GB2312" w:cs="仿宋_GB2312"/>
          <w:sz w:val="32"/>
          <w:szCs w:val="32"/>
        </w:rPr>
        <w:t>等措施，购票入馆登塔人数（不含免票人员）20.7万多人次，门票等收入441226.95元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同比上年增加18.76%</w:t>
      </w:r>
      <w:r>
        <w:rPr>
          <w:rFonts w:hint="eastAsia" w:ascii="仿宋_GB2312" w:hAnsi="仿宋_GB2312" w:eastAsia="仿宋_GB2312" w:cs="仿宋_GB2312"/>
          <w:sz w:val="32"/>
          <w:szCs w:val="32"/>
          <w:lang w:eastAsia="zh-CN"/>
        </w:rPr>
        <w:t>。</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4.加强社会化运营管理日常质量监督考核，馆方每月定期举行与物业方的碰头沟通会，保安、保洁、保养工作运转良好，物业服务水平进一步得到提升。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5.配合主管局启动了河源恐龙文博园创建国家4A景区工作，完成《河源恐龙文博园旅游总体规划》和创建项目可行性研究报告。</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维护职工权益，选举产生了河源市博物馆工会第一届委员会，并召开了第一届第一次会员大会。</w:t>
      </w:r>
    </w:p>
    <w:p>
      <w:pPr>
        <w:spacing w:line="560" w:lineRule="exact"/>
        <w:ind w:firstLine="640"/>
        <w:rPr>
          <w:rFonts w:ascii="仿宋_GB2312" w:hAnsi="宋体" w:eastAsia="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加强内务科学管理，推动博物馆建筑节能降耗工作，在对2018年度的能源需求、利用、管理、服务等的审计中取得了良好的成效。同时，完成撰写内控管理制度初稿，为规范化、制度化管理打下良好基础。</w:t>
      </w:r>
    </w:p>
    <w:p>
      <w:pPr>
        <w:spacing w:line="560" w:lineRule="exact"/>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（六）守正创新，2019年度相关工作取得了优异成绩。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1.河源市博物馆《河源客家民俗展》通过全省申报PK，进入前5名，被广东省博物馆协会评为“第二届（2017-2018）广东省博物馆陈列展览精品奖”，取得建馆以来陈列展览良好</w:t>
      </w:r>
      <w:r>
        <w:rPr>
          <w:rFonts w:hint="eastAsia" w:ascii="仿宋_GB2312" w:hAnsi="仿宋_GB2312" w:eastAsia="仿宋_GB2312" w:cs="仿宋_GB2312"/>
          <w:sz w:val="32"/>
          <w:szCs w:val="32"/>
          <w:lang w:eastAsia="zh-CN"/>
        </w:rPr>
        <w:t>奖项</w:t>
      </w:r>
      <w:r>
        <w:rPr>
          <w:rFonts w:hint="eastAsia" w:ascii="仿宋_GB2312" w:hAnsi="仿宋_GB2312" w:eastAsia="仿宋_GB2312" w:cs="仿宋_GB2312"/>
          <w:sz w:val="32"/>
          <w:szCs w:val="32"/>
        </w:rPr>
        <w:t>零的突破。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2.河源市博物馆在广东省第一次全国可移动文物普查先进集体先进个人评选活动中被广东省博物馆协会评为先进集体；袁伟强同志获评为先进个人。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河源市博物馆在2019年广东省全国科普日活动中，表现突出，被广东省科协评为2019年广东省全国科普日活动优秀组织单位；河源市博物馆组织的“指尖小达人创意绿生活”暨2019年首届少儿恐龙主题手工作品大赛被</w:t>
      </w:r>
      <w:r>
        <w:rPr>
          <w:rFonts w:hint="eastAsia" w:ascii="仿宋_GB2312" w:hAnsi="仿宋_GB2312" w:eastAsia="仿宋_GB2312" w:cs="仿宋_GB2312"/>
          <w:sz w:val="32"/>
          <w:szCs w:val="32"/>
          <w:lang w:eastAsia="zh-CN"/>
        </w:rPr>
        <w:t>中国科协</w:t>
      </w:r>
      <w:r>
        <w:rPr>
          <w:rFonts w:hint="eastAsia" w:ascii="仿宋_GB2312" w:hAnsi="仿宋_GB2312" w:eastAsia="仿宋_GB2312" w:cs="仿宋_GB2312"/>
          <w:sz w:val="32"/>
          <w:szCs w:val="32"/>
        </w:rPr>
        <w:t>评为2019年全国科普日优秀活动</w:t>
      </w:r>
      <w:r>
        <w:rPr>
          <w:rFonts w:hint="eastAsia" w:ascii="仿宋_GB2312" w:hAnsi="仿宋_GB2312" w:eastAsia="仿宋_GB2312" w:cs="仿宋_GB2312"/>
          <w:sz w:val="32"/>
          <w:szCs w:val="32"/>
          <w:lang w:eastAsia="zh-CN"/>
        </w:rPr>
        <w:t>，以及被</w:t>
      </w:r>
      <w:r>
        <w:rPr>
          <w:rFonts w:hint="eastAsia" w:ascii="仿宋_GB2312" w:hAnsi="仿宋_GB2312" w:eastAsia="仿宋_GB2312" w:cs="仿宋_GB2312"/>
          <w:sz w:val="32"/>
          <w:szCs w:val="32"/>
        </w:rPr>
        <w:t>广东省科协</w:t>
      </w:r>
      <w:r>
        <w:rPr>
          <w:rFonts w:hint="eastAsia" w:ascii="仿宋_GB2312" w:hAnsi="仿宋_GB2312" w:eastAsia="仿宋_GB2312" w:cs="仿宋_GB2312"/>
          <w:sz w:val="32"/>
          <w:szCs w:val="32"/>
          <w:lang w:eastAsia="zh-CN"/>
        </w:rPr>
        <w:t>评为</w:t>
      </w:r>
      <w:r>
        <w:rPr>
          <w:rFonts w:hint="eastAsia" w:ascii="仿宋_GB2312" w:hAnsi="仿宋_GB2312" w:eastAsia="仿宋_GB2312" w:cs="仿宋_GB2312"/>
          <w:sz w:val="32"/>
          <w:szCs w:val="32"/>
        </w:rPr>
        <w:t>2019年广东省全国科普日优秀活动。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4.河源市博物馆被广东省生产力促进协会评选为“广东省青少年科技教育基地”。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5.河源市博物馆被广东省教育厅核准为文博系统首批广东省中小学生研学实践教育基地；经第一届理事代表大会选举，河源市博物馆被河源市中小学生研学旅行协会选举为理事单位及副会长单位。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6.河源市博物馆志愿者服务队被团市委、市文明办市志愿者联合会评为“2019年度优秀志愿者服务组织”；肖晓雯以及小小讲解员朱康为、欧阳乐儿被评为“2019年度河源市优秀志愿者”。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7.此外，杜衍礼同志被中共河源市直属机关工委评为市直机关优秀党务工作者和被选为第六届广东省博物馆协会理事；刘艺同志被龙川县委组织部评为优秀党建指导员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叶玉珍同志被市社科联评为市优秀社科普及工作者；袁绮文同志被河源市消防安全委员会评为2019年度热心消防公益事业先进个人</w:t>
      </w:r>
      <w:r>
        <w:rPr>
          <w:rFonts w:hint="eastAsia" w:ascii="仿宋_GB2312" w:hAnsi="宋体"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A397D"/>
    <w:rsid w:val="3CA73D51"/>
    <w:rsid w:val="51391503"/>
    <w:rsid w:val="76A20EC3"/>
    <w:rsid w:val="7F8E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2020-09-03T08:45:00Z</dcterms:created>
  <dc:creator>Administrator</dc:creator>
  <cp:lastModifiedBy>刘聪</cp:lastModifiedBy>
  <cp:lastPrinted>2020-09-04T00:54:49Z</cp:lastPrinted>
  <dcterms:modified xsi:type="dcterms:W3CDTF">2020-09-04T00:56:26Z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